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01B" w:rsidRPr="00FC001B" w:rsidRDefault="008F5E30" w:rsidP="008F5E30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bookmarkStart w:id="0" w:name="_GoBack"/>
      <w:r w:rsidRPr="008F5E30">
        <w:rPr>
          <w:rFonts w:ascii="Times New Roman" w:hAnsi="Times New Roman" w:cs="Times New Roman"/>
          <w:noProof/>
          <w:color w:val="1E2120"/>
          <w:sz w:val="24"/>
          <w:szCs w:val="24"/>
          <w:lang w:val="ru-RU" w:eastAsia="ru-RU"/>
        </w:rPr>
        <w:drawing>
          <wp:inline distT="0" distB="0" distL="0" distR="0">
            <wp:extent cx="8679792" cy="6071827"/>
            <wp:effectExtent l="8572" t="0" r="0" b="0"/>
            <wp:docPr id="1" name="Рисунок 1" descr="C:\Users\user\Desktop\на сайт\Положение о дежурном администраторе\IMG_20260616_09291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Положение о дежурном администраторе\IMG_20260616_092914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685426" cy="6075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C001B" w:rsidRPr="00FC001B" w:rsidRDefault="00FC001B" w:rsidP="00FC001B">
      <w:pPr>
        <w:numPr>
          <w:ilvl w:val="0"/>
          <w:numId w:val="3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lastRenderedPageBreak/>
        <w:t xml:space="preserve"> указами Президента Российской Федерации;</w:t>
      </w:r>
    </w:p>
    <w:p w:rsidR="00FC001B" w:rsidRPr="00FC001B" w:rsidRDefault="00FC001B" w:rsidP="00FC001B">
      <w:pPr>
        <w:numPr>
          <w:ilvl w:val="0"/>
          <w:numId w:val="3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решениями органов управления образования все уровней по вопросам образования и воспитания обучающихся, воспитанников;</w:t>
      </w:r>
    </w:p>
    <w:p w:rsidR="00FC001B" w:rsidRPr="00FC001B" w:rsidRDefault="00FC001B" w:rsidP="00FC001B">
      <w:pPr>
        <w:numPr>
          <w:ilvl w:val="0"/>
          <w:numId w:val="3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административным, трудовым и хозяйственным законодательством;</w:t>
      </w:r>
    </w:p>
    <w:p w:rsidR="00FC001B" w:rsidRPr="00FC001B" w:rsidRDefault="00FC001B" w:rsidP="00FC001B">
      <w:pPr>
        <w:numPr>
          <w:ilvl w:val="0"/>
          <w:numId w:val="3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правилами и нормами охраны труда и пожарной безопасности;</w:t>
      </w:r>
    </w:p>
    <w:p w:rsidR="00FC001B" w:rsidRPr="00FC001B" w:rsidRDefault="00FC001B" w:rsidP="00FC001B">
      <w:pPr>
        <w:numPr>
          <w:ilvl w:val="0"/>
          <w:numId w:val="3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Уставом и локальными правовыми актами образовательной организации (в том числе Правилами внутреннего трудового распорядка);</w:t>
      </w:r>
    </w:p>
    <w:p w:rsidR="00FC001B" w:rsidRPr="00FC001B" w:rsidRDefault="00FC001B" w:rsidP="00FC001B">
      <w:pPr>
        <w:numPr>
          <w:ilvl w:val="0"/>
          <w:numId w:val="3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приказами директора образовательной организации;</w:t>
      </w:r>
    </w:p>
    <w:p w:rsidR="00FC001B" w:rsidRPr="00FC001B" w:rsidRDefault="00FC001B" w:rsidP="00FC001B">
      <w:pPr>
        <w:numPr>
          <w:ilvl w:val="0"/>
          <w:numId w:val="3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должностной инструкцией дежурного администратора образовательной организации;</w:t>
      </w:r>
    </w:p>
    <w:p w:rsidR="00FC001B" w:rsidRPr="00FC001B" w:rsidRDefault="00FC001B" w:rsidP="00FC001B">
      <w:pPr>
        <w:numPr>
          <w:ilvl w:val="0"/>
          <w:numId w:val="3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настоящим Положением;</w:t>
      </w:r>
    </w:p>
    <w:p w:rsidR="00FC001B" w:rsidRPr="00FC001B" w:rsidRDefault="00FC001B" w:rsidP="00FC001B">
      <w:pPr>
        <w:numPr>
          <w:ilvl w:val="0"/>
          <w:numId w:val="3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соблюдает Конвенцию ООН о правах ребенка.</w:t>
      </w:r>
    </w:p>
    <w:p w:rsidR="00FC001B" w:rsidRPr="00FC001B" w:rsidRDefault="00FC001B" w:rsidP="00FC001B">
      <w:pPr>
        <w:shd w:val="clear" w:color="auto" w:fill="FFFFFF"/>
        <w:spacing w:after="0" w:line="240" w:lineRule="auto"/>
        <w:ind w:left="567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  <w:t>2. Функции дежурного администратора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2.1. 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bdr w:val="none" w:sz="0" w:space="0" w:color="auto" w:frame="1"/>
          <w:lang w:val="ru-RU" w:eastAsia="ru-RU"/>
        </w:rPr>
        <w:t>Основными функциями дежурного администратора образовательной организации являются:</w:t>
      </w:r>
    </w:p>
    <w:p w:rsidR="00FC001B" w:rsidRPr="00FC001B" w:rsidRDefault="00FC001B" w:rsidP="00FC001B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руководство контрольно-пропускным режимом на территории и в здании общеобразовательной организации;</w:t>
      </w:r>
    </w:p>
    <w:p w:rsidR="00FC001B" w:rsidRPr="00FC001B" w:rsidRDefault="00FC001B" w:rsidP="00FC001B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обеспечение безопасных условий нахождения обучающихся и сотрудников в общеобразовательной организации в течение своего дежурства;</w:t>
      </w:r>
    </w:p>
    <w:p w:rsidR="00FC001B" w:rsidRPr="00FC001B" w:rsidRDefault="00FC001B" w:rsidP="00FC001B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оперативное решение текущих вопросов, относящихся к функционированию образовательной организации в течение дня;</w:t>
      </w:r>
    </w:p>
    <w:p w:rsidR="00FC001B" w:rsidRPr="00FC001B" w:rsidRDefault="00FC001B" w:rsidP="00FC001B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контроль обеспечения безопасных условий пребывания воспитанников, обучающихся и сотрудников в течение своего дежурства;</w:t>
      </w:r>
    </w:p>
    <w:p w:rsidR="00FC001B" w:rsidRPr="00FC001B" w:rsidRDefault="00FC001B" w:rsidP="00FC001B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контроль выполнения Правил внутреннего трудового распорядка, питания, а также режима работы сотрудниками;</w:t>
      </w:r>
    </w:p>
    <w:p w:rsidR="00FC001B" w:rsidRPr="00FC001B" w:rsidRDefault="00FC001B" w:rsidP="00FC001B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контроль соблюдения требований охраны труда и СанПиН;</w:t>
      </w:r>
    </w:p>
    <w:p w:rsidR="00FC001B" w:rsidRPr="00FC001B" w:rsidRDefault="00FC001B" w:rsidP="00FC001B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контроль сохранности имущества общеобразовательной организации.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2.2. Дежурный администратор информирует директора образовательной организации и соответствующие службы обо всех чрезвычайных происшествиях в общеобразовательной организации, связанных с жизнью и здоровьем воспитанников, обучающихся и сотрудников.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  <w:t>3. Обязанности дежурного администратора в образовательной организации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3.1 Дежурный администратор работает по графику, утвержденному директором общеобразовательной организации.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3.2. Рабочий день дежурного</w:t>
      </w:r>
      <w:r w:rsidR="005A031D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 xml:space="preserve"> администратора начинается в 7:00 и завершается в 17:00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.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br/>
        <w:t>3.3. 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bdr w:val="none" w:sz="0" w:space="0" w:color="auto" w:frame="1"/>
          <w:lang w:val="ru-RU" w:eastAsia="ru-RU"/>
        </w:rPr>
        <w:t>Перед началом учебных занятий дежурный администратор должен:</w:t>
      </w:r>
    </w:p>
    <w:p w:rsidR="00FC001B" w:rsidRPr="00FC001B" w:rsidRDefault="00FC001B" w:rsidP="00FC001B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сделать обход учебных групп, кабинетов образовательной организации для проверки готовности к образовательной деятельности;</w:t>
      </w:r>
    </w:p>
    <w:p w:rsidR="00FC001B" w:rsidRPr="00FC001B" w:rsidRDefault="00FC001B" w:rsidP="00FC001B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убедиться в наличии надлежащего теплового режима в образовательной организации:</w:t>
      </w:r>
    </w:p>
    <w:p w:rsidR="00FC001B" w:rsidRPr="00FC001B" w:rsidRDefault="00FC001B" w:rsidP="00FC001B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в холодный период года – 18-24 °С;</w:t>
      </w:r>
    </w:p>
    <w:p w:rsidR="00FC001B" w:rsidRPr="00FC001B" w:rsidRDefault="00FC001B" w:rsidP="00FC001B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в теплый период года для всех типов помещений верхняя граница допустимой температуры воздуха не более 28°С, нижняя граница идентична холодному периоду года;</w:t>
      </w:r>
    </w:p>
    <w:p w:rsidR="00FC001B" w:rsidRPr="00FC001B" w:rsidRDefault="00FC001B" w:rsidP="00FC001B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при необходимости включить (выключить) освещение: в вестибюле, холле, на этажах, лестничных площадках, местах общего пользования;</w:t>
      </w:r>
    </w:p>
    <w:p w:rsidR="00FC001B" w:rsidRPr="00FC001B" w:rsidRDefault="00FC001B" w:rsidP="00FC001B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выполнить внутренний обход помещений общеобразовательной организации, удостовериться в целостности окон;</w:t>
      </w:r>
    </w:p>
    <w:p w:rsidR="00FC001B" w:rsidRPr="00FC001B" w:rsidRDefault="00FC001B" w:rsidP="00FC001B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организовать работу дежурных </w:t>
      </w:r>
      <w:r w:rsidR="00DD41E1">
        <w:rPr>
          <w:rFonts w:ascii="Times New Roman" w:hAnsi="Times New Roman" w:cs="Times New Roman"/>
          <w:color w:val="1E2120"/>
          <w:sz w:val="24"/>
          <w:szCs w:val="24"/>
          <w:lang w:val="ru-RU"/>
        </w:rPr>
        <w:t>п</w:t>
      </w: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>едагогов по образовательной организации, провести планёрку для обеспечения эффективного дежурства;</w:t>
      </w:r>
    </w:p>
    <w:p w:rsidR="00FC001B" w:rsidRPr="00FC001B" w:rsidRDefault="00FC001B" w:rsidP="00FC001B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lastRenderedPageBreak/>
        <w:t xml:space="preserve"> убедиться в правильной организации пропускного режима, осуществления температурного скрининга;</w:t>
      </w:r>
    </w:p>
    <w:p w:rsidR="00FC001B" w:rsidRPr="00FC001B" w:rsidRDefault="00FC001B" w:rsidP="00FC001B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в зимний период года проконтролировать и убедиться в обработке дорожек на территории образовательной организации и ступенек лестниц при входе </w:t>
      </w:r>
      <w:proofErr w:type="spellStart"/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>противогололедной</w:t>
      </w:r>
      <w:proofErr w:type="spellEnd"/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смесью (песком).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3.4. 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bdr w:val="none" w:sz="0" w:space="0" w:color="auto" w:frame="1"/>
          <w:lang w:val="ru-RU" w:eastAsia="ru-RU"/>
        </w:rPr>
        <w:t>Во время образовательной деятельности дежурный администратор обязан:</w:t>
      </w:r>
    </w:p>
    <w:p w:rsidR="00FC001B" w:rsidRPr="00FC001B" w:rsidRDefault="00FC001B" w:rsidP="00FC001B">
      <w:pPr>
        <w:numPr>
          <w:ilvl w:val="0"/>
          <w:numId w:val="6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контролировать своевременность подачи школьных звонков на занятие и на перемену;</w:t>
      </w:r>
    </w:p>
    <w:p w:rsidR="00FC001B" w:rsidRPr="00FC001B" w:rsidRDefault="00FC001B" w:rsidP="00FC001B">
      <w:pPr>
        <w:numPr>
          <w:ilvl w:val="0"/>
          <w:numId w:val="6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не допускать опоздания на занятие педагогов, воспитанников, обучающихся;</w:t>
      </w:r>
    </w:p>
    <w:p w:rsidR="00FC001B" w:rsidRPr="00FC001B" w:rsidRDefault="00FC001B" w:rsidP="00FC001B">
      <w:pPr>
        <w:numPr>
          <w:ilvl w:val="0"/>
          <w:numId w:val="6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следить за выполнением преподавателями одинаковых требований к обучающимся:</w:t>
      </w:r>
    </w:p>
    <w:p w:rsidR="00FC001B" w:rsidRPr="00FC001B" w:rsidRDefault="00FC001B" w:rsidP="00FC001B">
      <w:pPr>
        <w:shd w:val="clear" w:color="auto" w:fill="FFFFFF"/>
        <w:spacing w:after="0" w:line="240" w:lineRule="auto"/>
        <w:ind w:left="85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  а) к внешнему виду;</w:t>
      </w:r>
    </w:p>
    <w:p w:rsidR="00FC001B" w:rsidRPr="00FC001B" w:rsidRDefault="00FC001B" w:rsidP="00FC001B">
      <w:pPr>
        <w:shd w:val="clear" w:color="auto" w:fill="FFFFFF"/>
        <w:spacing w:after="0" w:line="240" w:lineRule="auto"/>
        <w:ind w:left="85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  б) к санитарно-гигиеническим требованиям во время образовательной деятельности;</w:t>
      </w:r>
    </w:p>
    <w:p w:rsidR="00FC001B" w:rsidRPr="00FC001B" w:rsidRDefault="00FC001B" w:rsidP="00FC001B">
      <w:pPr>
        <w:shd w:val="clear" w:color="auto" w:fill="FFFFFF"/>
        <w:spacing w:after="0" w:line="240" w:lineRule="auto"/>
        <w:ind w:left="85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  в) проверять, контролировать, а при необходимости корректировать организацию дежурства по образовательной организации дежурного класса;</w:t>
      </w:r>
    </w:p>
    <w:p w:rsidR="00FC001B" w:rsidRPr="00FC001B" w:rsidRDefault="00FC001B" w:rsidP="00FC001B">
      <w:pPr>
        <w:numPr>
          <w:ilvl w:val="0"/>
          <w:numId w:val="6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не допускать пребывания в образовательной организации посторонних лиц;</w:t>
      </w:r>
    </w:p>
    <w:p w:rsidR="00FC001B" w:rsidRPr="00FC001B" w:rsidRDefault="00FC001B" w:rsidP="00FC001B">
      <w:pPr>
        <w:numPr>
          <w:ilvl w:val="0"/>
          <w:numId w:val="6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контролировать дежурство педагогов на этажах;</w:t>
      </w:r>
    </w:p>
    <w:p w:rsidR="00FC001B" w:rsidRPr="00FC001B" w:rsidRDefault="00FC001B" w:rsidP="00FC001B">
      <w:pPr>
        <w:numPr>
          <w:ilvl w:val="0"/>
          <w:numId w:val="6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контролировать выполнение сотрудниками Правил внутреннего распорядка, воспитанниками, обучающимися - Правил поведения воспитанников, обучающихся.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3.5. В случае возникновения конфликтной ситуации, которая может угрожать жизни и здоровью воспитанников, обучающихся и работников образовательной организации, проникновения в здание общеобразовательной организации посторонних лиц воспользоваться тревожной кнопкой, вызвать сотрудников полиции, осуществлять меры, обеспечивающие безопасность детей и сотрудников образовательной организации.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3.6. Строго соблюдать правила по охране труда, настоящее Положение о дежурном администраторе в образовательной организации, правила пожарной безопасности, знать и соблюдать порядок действий при возникновении пожара и иной чрезвычайной ситуации, эвакуации (п</w:t>
      </w:r>
      <w:r w:rsidRPr="00FC001B">
        <w:rPr>
          <w:rFonts w:ascii="Times New Roman" w:eastAsia="Times New Roman" w:hAnsi="Times New Roman" w:cs="Times New Roman"/>
          <w:iCs/>
          <w:color w:val="1E2120"/>
          <w:sz w:val="24"/>
          <w:szCs w:val="24"/>
          <w:bdr w:val="none" w:sz="0" w:space="0" w:color="auto" w:frame="1"/>
          <w:lang w:val="ru-RU" w:eastAsia="ru-RU"/>
        </w:rPr>
        <w:t>риложение 1 к Положению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).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3.7. 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bdr w:val="none" w:sz="0" w:space="0" w:color="auto" w:frame="1"/>
          <w:lang w:val="ru-RU" w:eastAsia="ru-RU"/>
        </w:rPr>
        <w:t>После окончания занятий дежурный администратор обязан:</w:t>
      </w:r>
    </w:p>
    <w:p w:rsidR="00FC001B" w:rsidRPr="00FC001B" w:rsidRDefault="00FC001B" w:rsidP="00FC001B">
      <w:pPr>
        <w:numPr>
          <w:ilvl w:val="0"/>
          <w:numId w:val="7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</w:t>
      </w:r>
      <w:r w:rsidR="00DD41E1">
        <w:rPr>
          <w:rFonts w:ascii="Times New Roman" w:hAnsi="Times New Roman" w:cs="Times New Roman"/>
          <w:color w:val="1E2120"/>
          <w:sz w:val="24"/>
          <w:szCs w:val="24"/>
          <w:lang w:val="ru-RU"/>
        </w:rPr>
        <w:t>проверить</w:t>
      </w: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наличие и своевременную сдачу ключей;</w:t>
      </w:r>
    </w:p>
    <w:p w:rsidR="00FC001B" w:rsidRPr="00FC001B" w:rsidRDefault="00FC001B" w:rsidP="00FC001B">
      <w:pPr>
        <w:numPr>
          <w:ilvl w:val="0"/>
          <w:numId w:val="7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вместе с дежурным педагогическим работником проверить санитарное состояние лестничных площадок и других помещений;</w:t>
      </w:r>
    </w:p>
    <w:p w:rsidR="00FC001B" w:rsidRPr="00FC001B" w:rsidRDefault="00FC001B" w:rsidP="00FC001B">
      <w:pPr>
        <w:numPr>
          <w:ilvl w:val="0"/>
          <w:numId w:val="7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принять сообщения от дежурных педагогических работников о качестве их дежурства и выявленных недостатках;</w:t>
      </w:r>
    </w:p>
    <w:p w:rsidR="00FC001B" w:rsidRPr="00FC001B" w:rsidRDefault="00FC001B" w:rsidP="00FC001B">
      <w:pPr>
        <w:numPr>
          <w:ilvl w:val="0"/>
          <w:numId w:val="7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сообщить заместителю директора по административно-хозяйственной работе о выявленных неисправностях электроосвещения, замков, дверей, о поломках в отопительной системе и т.д.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3.8. Обо всех замечаниях дежурный администратор делает соответствующую запись в журнале дежурного администратора и докладывает директору образовательной организации.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  <w:t>4. Права дежурного администратора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4.1. Принимать управленческие решения, касающиеся организации образовательной деятельности во время своего дежурства в образовательной организации.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4.2. Требовать от сотрудников соблюдения режима работы, Правил внутреннего трудового распорядка, расписания уроков и дополнительных занятий.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4.3. Давать обязательные распоряжения сотрудникам общеобразовательной организации, рекомендации по устранению выявленных недостатков, устанавливать конкретные сроки и отслеживать их устранение.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4.4. Не допускать посторонних лиц в общеобразовательную организацию.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4.5. Беспрепятственно проходить во все помещения образовательной организации.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lastRenderedPageBreak/>
        <w:t>4.6. Требовать от обучающихся соблюдения Режима образовательной организации, Правил внутреннего распорядка воспитанников, обучающихся, расписания занятий, уроков и дополнительных занятий.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4.7. Выявлять проблемные моменты по вопросам оперативного контроля функционирования образовательной организации.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 xml:space="preserve">4.8. Привлекать к дисциплинарной ответственности сотрудников, воспитанников, обучающихся за проступки, </w:t>
      </w:r>
      <w:proofErr w:type="spellStart"/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дезорганизующие</w:t>
      </w:r>
      <w:proofErr w:type="spellEnd"/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 xml:space="preserve"> образовательную деятельность, в порядке, установленном Правилами внутреннего распорядка и иными локальными нормативными а</w:t>
      </w:r>
      <w:r w:rsidR="00DD41E1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ктами.</w:t>
      </w:r>
      <w:r w:rsidR="00DD41E1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br/>
        <w:t>4.9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. Докладывать на оперативных совещаниях в присутствии директора образовательной организации о выявленных недостатках в обеспечении безопасности и организации образовательной деятельности, функционировании общеобразовательной организации.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4.1</w:t>
      </w:r>
      <w:r w:rsidR="00DD41E1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0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. Дежурный администратор не имеет права в течение всего дежурства покидать общеобразовательную организацию без согласования с директором.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  <w:t>5. Ответственность дежурного администратора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5.1. За неисполнение или ненадлежащее исполнение без уважительных причин Устава и Правил внутреннего трудового распорядка, Положения о дежурном администраторе образовательной организации, законных приказов директора и иных локальных нормативных актов, нормативно-правовых актов, регламентирующих организацию безопасной образовательной деятельности, а также несвоевременное выполнение планов Оповещения в случае возникновения ЧС или угрозы террористического акта, принятие управленческих решений, повлекших за собой дезорганизацию образовательной деятельности в общеобразовательной организации, дежурный администратор несет дисциплинарную ответственность в порядке, определенном трудовым законодательством Российской Федерации. За грубое нарушение трудовых обязанностей в качестве дисциплинарного наказания может быть применено увольнение.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5.2. За применение, в том числе однократное, методов воспитания, связанных с физическим и (или) психическим насилием над личностью воспитанника, обучающегося, а также за совершение иного аморального проступка дежурный администратор может быть освобожден от занимаемой должности в соответствии с Трудовым Кодексом Российской Федерации. Увольнение за данный проступок не является мерой дисциплинарной ответственности.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br/>
        <w:t>5.3. За нарушение правил пожарной безопасности, охраны труда, санитарно-гигиенических правил организации образовательной деятельности во время своего дежурства дежурный администратор привлекается к административной ответственности в порядке и в случаях, предусмотренных административным законодательством Российской Федерации.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5.4. За виновное причинение общеобразовательной организации или участникам образовательных отношений ущерба в связи с исполнением (неисполнением) своих должностных обязанностей дежурный администратор образовательной организации несет материальную ответственность в порядке и в пределах, установленных трудовым и (или) гражданским законодательством Российской Федерации.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  <w:t>6. Заключительные положения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6.1. Настоящее Положение о дежурном администраторе образовательной организации является локальным нормативным актом, принимается на Общем собрании работников образовательной организации и утверждается (либо вводится в действие) приказом директора организации, осуществляющей образовательную деятельность.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6.2.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lastRenderedPageBreak/>
        <w:t>6.3. </w:t>
      </w:r>
      <w:r w:rsidRPr="00FC001B">
        <w:rPr>
          <w:rFonts w:ascii="Times New Roman" w:eastAsia="Times New Roman" w:hAnsi="Times New Roman" w:cs="Times New Roman"/>
          <w:iCs/>
          <w:color w:val="1E2120"/>
          <w:sz w:val="24"/>
          <w:szCs w:val="24"/>
          <w:bdr w:val="none" w:sz="0" w:space="0" w:color="auto" w:frame="1"/>
          <w:lang w:val="ru-RU" w:eastAsia="ru-RU"/>
        </w:rPr>
        <w:t>Положение о дежурном администраторе образовательной организации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 принимается на неопределенный срок. Изменения и дополнения к Положению принимаются в порядке, предусмотренном пунктом 6.1. настоящего Положения.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6.4.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br/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br/>
      </w:r>
      <w:r w:rsidR="00DD41E1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С положением ознакомлены:</w:t>
      </w:r>
    </w:p>
    <w:p w:rsidR="00DD41E1" w:rsidRPr="00FC001B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9"/>
        <w:gridCol w:w="3302"/>
        <w:gridCol w:w="1869"/>
      </w:tblGrid>
      <w:tr w:rsidR="00DD41E1" w:rsidRPr="00DD41E1" w:rsidTr="00DD41E1">
        <w:tc>
          <w:tcPr>
            <w:tcW w:w="4219" w:type="dxa"/>
          </w:tcPr>
          <w:p w:rsidR="00DD41E1" w:rsidRPr="00DD41E1" w:rsidRDefault="00DD41E1" w:rsidP="00DD41E1">
            <w:pPr>
              <w:jc w:val="center"/>
              <w:rPr>
                <w:rFonts w:ascii="Times New Roman" w:hAnsi="Times New Roman" w:cs="Times New Roman"/>
                <w:b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  <w:r w:rsidRPr="00DD41E1">
              <w:rPr>
                <w:rFonts w:ascii="Times New Roman" w:hAnsi="Times New Roman" w:cs="Times New Roman"/>
                <w:b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  <w:t>ФИО</w:t>
            </w:r>
          </w:p>
        </w:tc>
        <w:tc>
          <w:tcPr>
            <w:tcW w:w="3302" w:type="dxa"/>
          </w:tcPr>
          <w:p w:rsidR="00DD41E1" w:rsidRPr="00DD41E1" w:rsidRDefault="00DD41E1" w:rsidP="00DD41E1">
            <w:pPr>
              <w:jc w:val="center"/>
              <w:rPr>
                <w:rFonts w:ascii="Times New Roman" w:hAnsi="Times New Roman" w:cs="Times New Roman"/>
                <w:b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  <w:r w:rsidRPr="00DD41E1">
              <w:rPr>
                <w:rFonts w:ascii="Times New Roman" w:hAnsi="Times New Roman" w:cs="Times New Roman"/>
                <w:b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  <w:t>должность</w:t>
            </w:r>
          </w:p>
        </w:tc>
        <w:tc>
          <w:tcPr>
            <w:tcW w:w="1869" w:type="dxa"/>
          </w:tcPr>
          <w:p w:rsidR="00DD41E1" w:rsidRPr="00DD41E1" w:rsidRDefault="00DD41E1" w:rsidP="00DD41E1">
            <w:pPr>
              <w:jc w:val="center"/>
              <w:rPr>
                <w:rFonts w:ascii="Times New Roman" w:hAnsi="Times New Roman" w:cs="Times New Roman"/>
                <w:b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  <w:r w:rsidRPr="00DD41E1">
              <w:rPr>
                <w:rFonts w:ascii="Times New Roman" w:hAnsi="Times New Roman" w:cs="Times New Roman"/>
                <w:b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  <w:t>подпись</w:t>
            </w: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  <w:tr w:rsidR="00DD41E1" w:rsidTr="00DD41E1">
        <w:tc>
          <w:tcPr>
            <w:tcW w:w="421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3302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  <w:tc>
          <w:tcPr>
            <w:tcW w:w="1869" w:type="dxa"/>
          </w:tcPr>
          <w:p w:rsidR="00DD41E1" w:rsidRDefault="00DD41E1" w:rsidP="00FC001B">
            <w:pP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  <w:bdr w:val="none" w:sz="0" w:space="0" w:color="auto" w:frame="1"/>
                <w:lang w:val="ru-RU"/>
              </w:rPr>
            </w:pPr>
          </w:p>
        </w:tc>
      </w:tr>
    </w:tbl>
    <w:p w:rsidR="00FC001B" w:rsidRPr="00FC001B" w:rsidRDefault="00FC001B" w:rsidP="00FC001B">
      <w:pPr>
        <w:rPr>
          <w:rFonts w:ascii="Times New Roman" w:hAnsi="Times New Roman" w:cs="Times New Roman"/>
          <w:iCs/>
          <w:color w:val="1E2120"/>
          <w:sz w:val="24"/>
          <w:szCs w:val="24"/>
          <w:bdr w:val="none" w:sz="0" w:space="0" w:color="auto" w:frame="1"/>
          <w:lang w:val="ru-RU"/>
        </w:rPr>
      </w:pPr>
      <w:r w:rsidRPr="00FC001B">
        <w:rPr>
          <w:rFonts w:ascii="Times New Roman" w:hAnsi="Times New Roman" w:cs="Times New Roman"/>
          <w:iCs/>
          <w:color w:val="1E2120"/>
          <w:sz w:val="24"/>
          <w:szCs w:val="24"/>
          <w:bdr w:val="none" w:sz="0" w:space="0" w:color="auto" w:frame="1"/>
          <w:lang w:val="ru-RU"/>
        </w:rPr>
        <w:br w:type="page"/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right"/>
        <w:textAlignment w:val="baseline"/>
        <w:rPr>
          <w:rFonts w:ascii="Times New Roman" w:hAnsi="Times New Roman" w:cs="Times New Roman"/>
          <w:iCs/>
          <w:color w:val="1E2120"/>
          <w:sz w:val="24"/>
          <w:szCs w:val="24"/>
          <w:bdr w:val="none" w:sz="0" w:space="0" w:color="auto" w:frame="1"/>
          <w:lang w:val="ru-RU"/>
        </w:rPr>
      </w:pPr>
      <w:r w:rsidRPr="00FC001B">
        <w:rPr>
          <w:rFonts w:ascii="Times New Roman" w:hAnsi="Times New Roman" w:cs="Times New Roman"/>
          <w:iCs/>
          <w:color w:val="1E2120"/>
          <w:sz w:val="24"/>
          <w:szCs w:val="24"/>
          <w:bdr w:val="none" w:sz="0" w:space="0" w:color="auto" w:frame="1"/>
          <w:lang w:val="ru-RU"/>
        </w:rPr>
        <w:lastRenderedPageBreak/>
        <w:t xml:space="preserve">Приложение 1 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right"/>
        <w:textAlignment w:val="baseline"/>
        <w:rPr>
          <w:rFonts w:ascii="Times New Roman" w:hAnsi="Times New Roman" w:cs="Times New Roman"/>
          <w:iCs/>
          <w:color w:val="1E2120"/>
          <w:sz w:val="24"/>
          <w:szCs w:val="24"/>
          <w:bdr w:val="none" w:sz="0" w:space="0" w:color="auto" w:frame="1"/>
          <w:lang w:val="ru-RU"/>
        </w:rPr>
      </w:pPr>
      <w:r w:rsidRPr="00FC001B">
        <w:rPr>
          <w:rFonts w:ascii="Times New Roman" w:hAnsi="Times New Roman" w:cs="Times New Roman"/>
          <w:iCs/>
          <w:color w:val="1E2120"/>
          <w:sz w:val="24"/>
          <w:szCs w:val="24"/>
          <w:bdr w:val="none" w:sz="0" w:space="0" w:color="auto" w:frame="1"/>
          <w:lang w:val="ru-RU"/>
        </w:rPr>
        <w:t xml:space="preserve">к Положению о дежурном администраторе 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right"/>
        <w:textAlignment w:val="baseline"/>
        <w:rPr>
          <w:rFonts w:ascii="Times New Roman" w:hAnsi="Times New Roman" w:cs="Times New Roman"/>
          <w:iCs/>
          <w:color w:val="1E2120"/>
          <w:sz w:val="24"/>
          <w:szCs w:val="24"/>
          <w:bdr w:val="none" w:sz="0" w:space="0" w:color="auto" w:frame="1"/>
          <w:lang w:val="ru-RU"/>
        </w:rPr>
      </w:pPr>
      <w:r w:rsidRPr="00FC001B">
        <w:rPr>
          <w:rFonts w:ascii="Times New Roman" w:hAnsi="Times New Roman" w:cs="Times New Roman"/>
          <w:iCs/>
          <w:color w:val="1E2120"/>
          <w:sz w:val="24"/>
          <w:szCs w:val="24"/>
          <w:bdr w:val="none" w:sz="0" w:space="0" w:color="auto" w:frame="1"/>
          <w:lang w:val="ru-RU"/>
        </w:rPr>
        <w:t>образовательной организации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right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  <w:t>Порядок действий</w:t>
      </w:r>
      <w:r w:rsidRPr="00FC001B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val="ru-RU" w:eastAsia="ru-RU"/>
        </w:rPr>
        <w:br/>
        <w:t>при возникновении пожара и иной чрезвычайной ситуации, эвакуации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1. 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bdr w:val="none" w:sz="0" w:space="0" w:color="auto" w:frame="1"/>
          <w:lang w:val="ru-RU" w:eastAsia="ru-RU"/>
        </w:rPr>
        <w:t>В случае получения травмы сотрудником, воспитанником, обучающимся дежурный админи</w:t>
      </w:r>
      <w:r w:rsidR="005A031D">
        <w:rPr>
          <w:rFonts w:ascii="Times New Roman" w:eastAsia="Times New Roman" w:hAnsi="Times New Roman" w:cs="Times New Roman"/>
          <w:color w:val="1E2120"/>
          <w:sz w:val="24"/>
          <w:szCs w:val="24"/>
          <w:bdr w:val="none" w:sz="0" w:space="0" w:color="auto" w:frame="1"/>
          <w:lang w:val="ru-RU" w:eastAsia="ru-RU"/>
        </w:rPr>
        <w:t>стратор образовательной организ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bdr w:val="none" w:sz="0" w:space="0" w:color="auto" w:frame="1"/>
          <w:lang w:val="ru-RU" w:eastAsia="ru-RU"/>
        </w:rPr>
        <w:t>ации обязан:</w:t>
      </w:r>
    </w:p>
    <w:p w:rsidR="00FC001B" w:rsidRPr="00FC001B" w:rsidRDefault="00FC001B" w:rsidP="00FC001B">
      <w:pPr>
        <w:numPr>
          <w:ilvl w:val="0"/>
          <w:numId w:val="8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позвать на помощь;</w:t>
      </w:r>
    </w:p>
    <w:p w:rsidR="00FC001B" w:rsidRPr="00FC001B" w:rsidRDefault="00FC001B" w:rsidP="00FC001B">
      <w:pPr>
        <w:numPr>
          <w:ilvl w:val="0"/>
          <w:numId w:val="8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оказать первую помощь, воспользоваться аптечкой первой помощи;</w:t>
      </w:r>
    </w:p>
    <w:p w:rsidR="00FC001B" w:rsidRPr="00FC001B" w:rsidRDefault="00FC001B" w:rsidP="00FC001B">
      <w:pPr>
        <w:numPr>
          <w:ilvl w:val="0"/>
          <w:numId w:val="8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вызвать медицинского работника общеобразовательной организации (транспортировать пострадавшего в медицинский пункт), при необходимости, вызвать скорую м</w:t>
      </w:r>
      <w:r w:rsidR="005A031D">
        <w:rPr>
          <w:rFonts w:ascii="Times New Roman" w:hAnsi="Times New Roman" w:cs="Times New Roman"/>
          <w:color w:val="1E2120"/>
          <w:sz w:val="24"/>
          <w:szCs w:val="24"/>
          <w:lang w:val="ru-RU"/>
        </w:rPr>
        <w:t>едицинскую помощь по телефону 112</w:t>
      </w: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(103 – с мобильного) и сообщить о происшествии директору образовательной организации</w:t>
      </w:r>
    </w:p>
    <w:p w:rsidR="00FC001B" w:rsidRP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2. 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bdr w:val="none" w:sz="0" w:space="0" w:color="auto" w:frame="1"/>
          <w:lang w:val="ru-RU" w:eastAsia="ru-RU"/>
        </w:rPr>
        <w:t>В случае появления задымления или возгорания дежурный администратор обязан:</w:t>
      </w:r>
    </w:p>
    <w:p w:rsidR="00FC001B" w:rsidRPr="00FC001B" w:rsidRDefault="00FC001B" w:rsidP="00FC001B">
      <w:pPr>
        <w:numPr>
          <w:ilvl w:val="0"/>
          <w:numId w:val="9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обеспечить вызов пожарной охраны по телефону 01 (101, 112 – с мобильного);</w:t>
      </w:r>
    </w:p>
    <w:p w:rsidR="00FC001B" w:rsidRPr="00FC001B" w:rsidRDefault="00FC001B" w:rsidP="00FC001B">
      <w:pPr>
        <w:numPr>
          <w:ilvl w:val="0"/>
          <w:numId w:val="9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вручную задействовать АПС (если не сработала автоматически) и принять меры организационного характера по открытию эвакуационных выходов и эвакуации воспитанников, обучающихся и сотрудников из зданий и помещений в безопасное место;</w:t>
      </w:r>
    </w:p>
    <w:p w:rsidR="00FC001B" w:rsidRPr="00FC001B" w:rsidRDefault="00FC001B" w:rsidP="00FC001B">
      <w:pPr>
        <w:numPr>
          <w:ilvl w:val="0"/>
          <w:numId w:val="9"/>
        </w:numPr>
        <w:shd w:val="clear" w:color="auto" w:fill="FFFFFF"/>
        <w:spacing w:after="0" w:line="240" w:lineRule="auto"/>
        <w:ind w:left="567" w:hanging="141"/>
        <w:contextualSpacing/>
        <w:jc w:val="both"/>
        <w:textAlignment w:val="baseline"/>
        <w:rPr>
          <w:rFonts w:ascii="Times New Roman" w:hAnsi="Times New Roman" w:cs="Times New Roman"/>
          <w:color w:val="1E2120"/>
          <w:sz w:val="24"/>
          <w:szCs w:val="24"/>
          <w:lang w:val="ru-RU"/>
        </w:rPr>
      </w:pPr>
      <w:r w:rsidRPr="00FC001B">
        <w:rPr>
          <w:rFonts w:ascii="Times New Roman" w:hAnsi="Times New Roman" w:cs="Times New Roman"/>
          <w:color w:val="1E2120"/>
          <w:sz w:val="24"/>
          <w:szCs w:val="24"/>
          <w:lang w:val="ru-RU"/>
        </w:rPr>
        <w:t xml:space="preserve"> сообщить директору общеобразовательной организации.</w:t>
      </w:r>
    </w:p>
    <w:p w:rsidR="00FC001B" w:rsidRDefault="00FC001B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3. 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bdr w:val="none" w:sz="0" w:space="0" w:color="auto" w:frame="1"/>
          <w:lang w:val="ru-RU" w:eastAsia="ru-RU"/>
        </w:rPr>
        <w:t>В случае угрозы или возникновения очага опасного воздействия техногенного характера, угрозы или приведения в исполнение террористического акта</w:t>
      </w:r>
      <w:r w:rsidRPr="00FC001B"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  <w:t> следует руководствоваться Планом эвакуации, Инструкцией о порядке действий в случае угрозы и возникновении ЧС террористического характера.</w:t>
      </w: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DD41E1" w:rsidRPr="00FC001B" w:rsidRDefault="00DD41E1" w:rsidP="00FC001B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val="ru-RU" w:eastAsia="ru-RU"/>
        </w:rPr>
      </w:pPr>
    </w:p>
    <w:p w:rsidR="00FC001B" w:rsidRPr="00FC001B" w:rsidRDefault="00FC001B" w:rsidP="00FC001B">
      <w:pPr>
        <w:shd w:val="clear" w:color="auto" w:fill="FFFFFF"/>
        <w:spacing w:after="0" w:line="240" w:lineRule="auto"/>
        <w:ind w:left="-567"/>
        <w:contextualSpacing/>
        <w:jc w:val="center"/>
        <w:textAlignment w:val="baseline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F33DCE" w:rsidRPr="001A78D9" w:rsidRDefault="008F5E30">
      <w:pPr>
        <w:rPr>
          <w:lang w:val="ru-RU"/>
        </w:rPr>
      </w:pPr>
    </w:p>
    <w:sectPr w:rsidR="00F33DCE" w:rsidRPr="001A78D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B6F7B"/>
    <w:multiLevelType w:val="multilevel"/>
    <w:tmpl w:val="20083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5F3B5C"/>
    <w:multiLevelType w:val="multilevel"/>
    <w:tmpl w:val="EA58B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18829D9"/>
    <w:multiLevelType w:val="multilevel"/>
    <w:tmpl w:val="4970C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4AA3C02"/>
    <w:multiLevelType w:val="multilevel"/>
    <w:tmpl w:val="9BD47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9E4040F"/>
    <w:multiLevelType w:val="multilevel"/>
    <w:tmpl w:val="BE065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BC56B48"/>
    <w:multiLevelType w:val="multilevel"/>
    <w:tmpl w:val="E4AE7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E6507E4"/>
    <w:multiLevelType w:val="multilevel"/>
    <w:tmpl w:val="CE761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63D0939"/>
    <w:multiLevelType w:val="multilevel"/>
    <w:tmpl w:val="264CB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6E77E6A"/>
    <w:multiLevelType w:val="multilevel"/>
    <w:tmpl w:val="DE90C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7"/>
  </w:num>
  <w:num w:numId="5">
    <w:abstractNumId w:val="2"/>
  </w:num>
  <w:num w:numId="6">
    <w:abstractNumId w:val="1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8D9"/>
    <w:rsid w:val="001A78D9"/>
    <w:rsid w:val="0022291B"/>
    <w:rsid w:val="003F0311"/>
    <w:rsid w:val="0043445B"/>
    <w:rsid w:val="004D786D"/>
    <w:rsid w:val="005A031D"/>
    <w:rsid w:val="006F5AE5"/>
    <w:rsid w:val="00724BEA"/>
    <w:rsid w:val="00891516"/>
    <w:rsid w:val="008F5E30"/>
    <w:rsid w:val="009C572F"/>
    <w:rsid w:val="00AA7A2D"/>
    <w:rsid w:val="00DD41E1"/>
    <w:rsid w:val="00FC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B9333"/>
  <w15:docId w15:val="{A56F2F43-E88B-41BD-B931-376A4EF26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03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03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03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6</Pages>
  <Words>1666</Words>
  <Characters>9502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9</cp:revision>
  <cp:lastPrinted>2026-06-16T06:27:00Z</cp:lastPrinted>
  <dcterms:created xsi:type="dcterms:W3CDTF">2024-11-29T04:18:00Z</dcterms:created>
  <dcterms:modified xsi:type="dcterms:W3CDTF">2026-06-16T06:45:00Z</dcterms:modified>
</cp:coreProperties>
</file>